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E" w:rsidRDefault="009E4E0E" w:rsidP="009E4E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14E6">
        <w:rPr>
          <w:rFonts w:ascii="Times New Roman" w:hAnsi="Times New Roman"/>
          <w:sz w:val="28"/>
          <w:szCs w:val="28"/>
        </w:rPr>
        <w:t xml:space="preserve">Вам предстоит определить уровень своей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</w:p>
    <w:p w:rsidR="009E4E0E" w:rsidRPr="00FD14E6" w:rsidRDefault="009E4E0E" w:rsidP="009E4E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14E6">
        <w:rPr>
          <w:rFonts w:ascii="Times New Roman" w:hAnsi="Times New Roman"/>
          <w:sz w:val="28"/>
          <w:szCs w:val="28"/>
        </w:rPr>
        <w:t>психолого-педагогической компетентности</w:t>
      </w:r>
    </w:p>
    <w:p w:rsidR="009E4E0E" w:rsidRDefault="009E4E0E" w:rsidP="009E4E0E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9E4E0E" w:rsidRPr="003672BF" w:rsidRDefault="009E4E0E" w:rsidP="009E4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Обобщенная т</w:t>
      </w:r>
      <w:r w:rsidRPr="003672BF">
        <w:rPr>
          <w:rFonts w:ascii="Times New Roman" w:hAnsi="Times New Roman"/>
          <w:b/>
          <w:sz w:val="28"/>
          <w:szCs w:val="28"/>
        </w:rPr>
        <w:t xml:space="preserve">рудовая функция </w:t>
      </w:r>
      <w:r w:rsidRPr="00C86617"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3672BF">
        <w:rPr>
          <w:rFonts w:ascii="Times New Roman" w:hAnsi="Times New Roman"/>
          <w:b/>
          <w:sz w:val="28"/>
          <w:szCs w:val="28"/>
        </w:rPr>
        <w:t>«Обучение»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33" w:type="dxa"/>
        <w:tblInd w:w="-5" w:type="dxa"/>
        <w:tblCellMar>
          <w:top w:w="66" w:type="dxa"/>
          <w:left w:w="0" w:type="dxa"/>
          <w:right w:w="21" w:type="dxa"/>
        </w:tblCellMar>
        <w:tblLook w:val="04A0"/>
      </w:tblPr>
      <w:tblGrid>
        <w:gridCol w:w="6673"/>
        <w:gridCol w:w="1134"/>
        <w:gridCol w:w="1134"/>
        <w:gridCol w:w="992"/>
      </w:tblGrid>
      <w:tr w:rsidR="009E4E0E" w:rsidRPr="003672BF" w:rsidTr="009E4E0E">
        <w:trPr>
          <w:trHeight w:hRule="exact" w:val="723"/>
        </w:trPr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уверенно</w:t>
            </w:r>
          </w:p>
          <w:p w:rsidR="009E4E0E" w:rsidRPr="00345D66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0E" w:rsidRPr="00345D66" w:rsidRDefault="009E4E0E" w:rsidP="00A57A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 частично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9E4E0E" w:rsidRPr="00345D66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</w:tc>
      </w:tr>
      <w:tr w:rsidR="009E4E0E" w:rsidRPr="003672BF" w:rsidTr="009E4E0E">
        <w:trPr>
          <w:trHeight w:hRule="exact" w:val="422"/>
        </w:trPr>
        <w:tc>
          <w:tcPr>
            <w:tcW w:w="6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C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353CD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C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3C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9E4E0E" w:rsidRPr="003672BF" w:rsidTr="009E4E0E">
        <w:trPr>
          <w:trHeight w:val="276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45D66" w:rsidRDefault="009E4E0E" w:rsidP="00A57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345D66"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учебных программ в рамках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ООП </w:t>
            </w:r>
            <w:r w:rsidRPr="00345D6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81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45D66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Осуществление профессиональной деятельности в соот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вет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ствии с требованиями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10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разработке и реализации программы развития образовательной в целях создания безопасной и комфортной образовательной среды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420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70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84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оценка достижений, текущих и итоговых результатов освоения ООП </w:t>
            </w:r>
            <w:proofErr w:type="gramStart"/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мотивации к обучению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Pr="001F18BF">
              <w:rPr>
                <w:rFonts w:ascii="Times New Roman" w:hAnsi="Times New Roman"/>
                <w:i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val="52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F80F3E" w:rsidRDefault="009E4E0E" w:rsidP="00A57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F80F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E0E" w:rsidRDefault="009E4E0E" w:rsidP="009E4E0E">
      <w:pPr>
        <w:rPr>
          <w:rFonts w:ascii="Times New Roman" w:hAnsi="Times New Roman"/>
          <w:sz w:val="24"/>
          <w:szCs w:val="24"/>
        </w:rPr>
      </w:pPr>
    </w:p>
    <w:p w:rsidR="009E4E0E" w:rsidRDefault="009E4E0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1D497E" w:rsidRDefault="001D497E" w:rsidP="009E4E0E">
      <w:pPr>
        <w:rPr>
          <w:rFonts w:ascii="Times New Roman" w:hAnsi="Times New Roman"/>
          <w:sz w:val="24"/>
          <w:szCs w:val="24"/>
        </w:rPr>
      </w:pPr>
    </w:p>
    <w:p w:rsidR="009E4E0E" w:rsidRDefault="009E4E0E" w:rsidP="009E4E0E">
      <w:pPr>
        <w:rPr>
          <w:rFonts w:ascii="Times New Roman" w:hAnsi="Times New Roman"/>
          <w:sz w:val="24"/>
          <w:szCs w:val="24"/>
        </w:rPr>
      </w:pPr>
    </w:p>
    <w:p w:rsidR="009E4E0E" w:rsidRDefault="009E4E0E" w:rsidP="009E4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D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Обобщенная т</w:t>
      </w:r>
      <w:r w:rsidRPr="003672BF">
        <w:rPr>
          <w:rFonts w:ascii="Times New Roman" w:hAnsi="Times New Roman"/>
          <w:b/>
          <w:sz w:val="28"/>
          <w:szCs w:val="28"/>
        </w:rPr>
        <w:t xml:space="preserve">рудовая функция </w:t>
      </w:r>
      <w:r w:rsidRPr="00C86617"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1F18BF">
        <w:rPr>
          <w:rFonts w:ascii="Times New Roman" w:hAnsi="Times New Roman"/>
          <w:b/>
          <w:sz w:val="28"/>
          <w:szCs w:val="28"/>
        </w:rPr>
        <w:t>«Воспитательная деятельность»</w:t>
      </w:r>
    </w:p>
    <w:tbl>
      <w:tblPr>
        <w:tblW w:w="9923" w:type="dxa"/>
        <w:tblInd w:w="-137" w:type="dxa"/>
        <w:tblLayout w:type="fixed"/>
        <w:tblCellMar>
          <w:top w:w="75" w:type="dxa"/>
          <w:left w:w="0" w:type="dxa"/>
          <w:right w:w="16" w:type="dxa"/>
        </w:tblCellMar>
        <w:tblLook w:val="04A0"/>
      </w:tblPr>
      <w:tblGrid>
        <w:gridCol w:w="6663"/>
        <w:gridCol w:w="1134"/>
        <w:gridCol w:w="1134"/>
        <w:gridCol w:w="992"/>
      </w:tblGrid>
      <w:tr w:rsidR="009E4E0E" w:rsidRPr="00345D66" w:rsidTr="009E4E0E">
        <w:trPr>
          <w:trHeight w:hRule="exact" w:val="795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уверенно</w:t>
            </w:r>
          </w:p>
          <w:p w:rsidR="009E4E0E" w:rsidRPr="001F18BF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 частично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9E4E0E" w:rsidRPr="001F18BF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</w:t>
            </w:r>
          </w:p>
        </w:tc>
      </w:tr>
      <w:tr w:rsidR="009E4E0E" w:rsidTr="009E4E0E">
        <w:trPr>
          <w:trHeight w:hRule="exact" w:val="413"/>
        </w:trPr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9E4E0E" w:rsidRPr="003672BF" w:rsidTr="009E4E0E">
        <w:trPr>
          <w:trHeight w:hRule="exact" w:val="8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11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2. 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3353CD">
        <w:trPr>
          <w:trHeight w:hRule="exact" w:val="11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3. 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3353CD">
        <w:trPr>
          <w:trHeight w:hRule="exact" w:val="142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4.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44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5. Проектирование и реализация воспитательных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9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воспитательных возможностей различных видов деятельности ребѐнка (учебной, игровой, трудовой, спортивной, художественной и т. д.) </w:t>
            </w:r>
          </w:p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10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Проектирование ситуаций и событий, развивающих эмоционально-ценностную сферу ребѐнка (культуру переживаний и ценностные ориентации ребѐнка)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7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8. Создание, поддержание уклада, атмосферы и традиций жизни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170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gramStart"/>
            <w:r w:rsidRPr="00C86617">
              <w:rPr>
                <w:rFonts w:ascii="Times New Roman" w:hAnsi="Times New Roman"/>
                <w:i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RPr="003672BF" w:rsidTr="009E4E0E">
        <w:trPr>
          <w:trHeight w:hRule="exact" w:val="8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11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11. </w:t>
            </w:r>
            <w:r w:rsidRPr="00C86617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 конструктивных воспитательных усилий родителей (законных представителей) обучающихся, помощь семье в решении вопросов воспитания ребѐнка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hRule="exact" w:val="9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C86617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F80F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E0E" w:rsidRPr="003672BF" w:rsidTr="009E4E0E">
        <w:trPr>
          <w:trHeight w:val="2367"/>
        </w:trPr>
        <w:tc>
          <w:tcPr>
            <w:tcW w:w="9923" w:type="dxa"/>
            <w:gridSpan w:val="4"/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Обобщенная т</w:t>
            </w:r>
            <w:r w:rsidRPr="003672BF">
              <w:rPr>
                <w:rFonts w:ascii="Times New Roman" w:hAnsi="Times New Roman"/>
                <w:b/>
                <w:sz w:val="28"/>
                <w:szCs w:val="28"/>
              </w:rPr>
              <w:t>рудовая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86617">
              <w:rPr>
                <w:rFonts w:ascii="Times New Roman" w:hAnsi="Times New Roman"/>
                <w:b/>
                <w:sz w:val="28"/>
                <w:szCs w:val="28"/>
              </w:rPr>
              <w:t xml:space="preserve">педагога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Развивающая</w:t>
            </w:r>
            <w:r w:rsidRPr="001F18BF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9639" w:type="dxa"/>
              <w:tblInd w:w="137" w:type="dxa"/>
              <w:tblLayout w:type="fixed"/>
              <w:tblCellMar>
                <w:top w:w="75" w:type="dxa"/>
                <w:left w:w="0" w:type="dxa"/>
                <w:right w:w="16" w:type="dxa"/>
              </w:tblCellMar>
              <w:tblLook w:val="04A0"/>
            </w:tblPr>
            <w:tblGrid>
              <w:gridCol w:w="6521"/>
              <w:gridCol w:w="1134"/>
              <w:gridCol w:w="1134"/>
              <w:gridCol w:w="850"/>
            </w:tblGrid>
            <w:tr w:rsidR="009E4E0E" w:rsidRPr="001F18BF" w:rsidTr="009E4E0E">
              <w:trPr>
                <w:trHeight w:hRule="exact" w:val="795"/>
              </w:trPr>
              <w:tc>
                <w:tcPr>
                  <w:tcW w:w="65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3672BF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к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педагога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(трудовые действия)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</w:t>
                  </w:r>
                </w:p>
                <w:p w:rsidR="009E4E0E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уверенно</w:t>
                  </w:r>
                </w:p>
                <w:p w:rsidR="009E4E0E" w:rsidRPr="001F18BF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 частично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</w:p>
                <w:p w:rsidR="009E4E0E" w:rsidRPr="001F18BF" w:rsidRDefault="009E4E0E" w:rsidP="00A57A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владею</w:t>
                  </w:r>
                </w:p>
              </w:tc>
            </w:tr>
            <w:tr w:rsidR="009E4E0E" w:rsidTr="009E4E0E">
              <w:trPr>
                <w:trHeight w:hRule="exact" w:val="413"/>
              </w:trPr>
              <w:tc>
                <w:tcPr>
                  <w:tcW w:w="65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8BF"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8BF">
                    <w:rPr>
                      <w:rFonts w:ascii="Times New Roman" w:hAnsi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8BF">
                    <w:rPr>
                      <w:rFonts w:ascii="Times New Roman" w:hAnsi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  <w:tr w:rsidR="009E4E0E" w:rsidTr="009E4E0E">
              <w:trPr>
                <w:trHeight w:hRule="exact" w:val="692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Выявление в ходе наблюдения поведенческих и личностных проблем обучающихся, связанных с особенностями их развития</w:t>
                  </w: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98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2. 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Оценка параметров и проектирование психологически безопасной и комфортной образовательной среды, разработка программ различн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ой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профилактики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71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Применение инструментария и методов диагностики и оценки показателей уровня и динамики развития ребѐнка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255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уязвимые дети, дети, попавшие в трудные жизненные ситуации, дети-мигранты, дети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сироты, дети с особыми образовательными потребностями (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аутисты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дети с синдромом дефицита внимания и 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гиперактивностью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др.), дети с ограниченными возможностями здоровья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413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адресной помощи 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413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Взаимодействие с другими специалистами в рамках </w:t>
                  </w:r>
                  <w:proofErr w:type="spell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психологомедико-педагогического</w:t>
                  </w:r>
                  <w:proofErr w:type="spellEnd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консилиума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413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ребѐнка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1164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3672BF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Освоение и адекватное применение специальных технологий и методов, позволяющих проводить коррекционно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развивающую работу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1164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9. 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1346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системы регуляции поведения и деятельности </w:t>
                  </w:r>
                  <w:proofErr w:type="gramStart"/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Tr="009E4E0E">
              <w:trPr>
                <w:trHeight w:hRule="exact" w:val="1427"/>
              </w:trPr>
              <w:tc>
                <w:tcPr>
                  <w:tcW w:w="65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F80F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баллов: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4E0E" w:rsidRPr="001F18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E0E" w:rsidRPr="003672BF" w:rsidTr="009E4E0E">
              <w:trPr>
                <w:trHeight w:hRule="exact" w:val="854"/>
              </w:trPr>
              <w:tc>
                <w:tcPr>
                  <w:tcW w:w="9639" w:type="dxa"/>
                  <w:gridSpan w:val="4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875B1" w:rsidRDefault="00C875B1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Default="009E4E0E" w:rsidP="00A57A4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E4E0E" w:rsidRPr="003672BF" w:rsidRDefault="009E4E0E" w:rsidP="00A57A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 Обобщенная т</w:t>
                  </w:r>
                  <w:r w:rsidRPr="003672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рудовая функция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C866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педагога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Развивающая</w:t>
                  </w:r>
                  <w:r w:rsidRPr="001F18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деятельность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9E4E0E" w:rsidRDefault="009E4E0E" w:rsidP="00A57A4B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E4E0E" w:rsidRPr="003672BF" w:rsidRDefault="009E4E0E" w:rsidP="00A57A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E4E0E" w:rsidRPr="003672BF" w:rsidRDefault="009E4E0E" w:rsidP="00A57A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2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E4E0E" w:rsidRPr="003672BF" w:rsidRDefault="009E4E0E" w:rsidP="00A57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5B1" w:rsidRDefault="00C875B1" w:rsidP="009E4E0E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497E" w:rsidRDefault="001D497E" w:rsidP="009E4E0E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4E0E" w:rsidRDefault="009E4E0E" w:rsidP="009E4E0E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Обобщенная т</w:t>
      </w:r>
      <w:r w:rsidRPr="003672BF">
        <w:rPr>
          <w:rFonts w:ascii="Times New Roman" w:hAnsi="Times New Roman"/>
          <w:b/>
          <w:sz w:val="28"/>
          <w:szCs w:val="28"/>
        </w:rPr>
        <w:t>рудовая функция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27170">
        <w:rPr>
          <w:rFonts w:ascii="Times New Roman" w:hAnsi="Times New Roman"/>
          <w:b/>
          <w:sz w:val="28"/>
          <w:szCs w:val="28"/>
        </w:rPr>
        <w:t>«Педагогическая деятельность</w:t>
      </w:r>
    </w:p>
    <w:p w:rsidR="009E4E0E" w:rsidRDefault="009E4E0E" w:rsidP="009E4E0E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170">
        <w:rPr>
          <w:rFonts w:ascii="Times New Roman" w:hAnsi="Times New Roman"/>
          <w:b/>
          <w:sz w:val="28"/>
          <w:szCs w:val="28"/>
        </w:rPr>
        <w:t>по</w:t>
      </w:r>
      <w:r w:rsidRPr="00427170">
        <w:rPr>
          <w:rFonts w:ascii="Times New Roman" w:hAnsi="Times New Roman"/>
          <w:sz w:val="28"/>
          <w:szCs w:val="28"/>
        </w:rPr>
        <w:t xml:space="preserve"> </w:t>
      </w:r>
      <w:r w:rsidRPr="00427170">
        <w:rPr>
          <w:rFonts w:ascii="Times New Roman" w:hAnsi="Times New Roman"/>
          <w:b/>
          <w:sz w:val="28"/>
          <w:szCs w:val="28"/>
        </w:rPr>
        <w:t xml:space="preserve">реализации программ дошкольного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427170">
        <w:rPr>
          <w:rFonts w:ascii="Times New Roman" w:hAnsi="Times New Roman"/>
          <w:b/>
          <w:sz w:val="28"/>
          <w:szCs w:val="28"/>
        </w:rPr>
        <w:t>бразования»</w:t>
      </w:r>
    </w:p>
    <w:p w:rsidR="009E4E0E" w:rsidRDefault="009E4E0E" w:rsidP="009E4E0E">
      <w:pPr>
        <w:spacing w:before="100" w:beforeAutospacing="1" w:after="100" w:afterAutospacing="1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top w:w="75" w:type="dxa"/>
          <w:left w:w="0" w:type="dxa"/>
          <w:right w:w="16" w:type="dxa"/>
        </w:tblCellMar>
        <w:tblLook w:val="04A0"/>
      </w:tblPr>
      <w:tblGrid>
        <w:gridCol w:w="7514"/>
        <w:gridCol w:w="1134"/>
        <w:gridCol w:w="850"/>
        <w:gridCol w:w="851"/>
      </w:tblGrid>
      <w:tr w:rsidR="009E4E0E" w:rsidRPr="001F18BF" w:rsidTr="00C875B1">
        <w:trPr>
          <w:trHeight w:hRule="exact" w:val="679"/>
        </w:trPr>
        <w:tc>
          <w:tcPr>
            <w:tcW w:w="7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672BF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(трудовые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</w:t>
            </w:r>
          </w:p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уверенно</w:t>
            </w:r>
          </w:p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 частично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9E4E0E" w:rsidRPr="003353CD" w:rsidRDefault="009E4E0E" w:rsidP="00A57A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CD">
              <w:rPr>
                <w:rFonts w:ascii="Times New Roman" w:hAnsi="Times New Roman"/>
                <w:sz w:val="20"/>
                <w:szCs w:val="20"/>
              </w:rPr>
              <w:t>владею</w:t>
            </w:r>
          </w:p>
        </w:tc>
      </w:tr>
      <w:tr w:rsidR="009E4E0E" w:rsidTr="00C875B1">
        <w:trPr>
          <w:trHeight w:hRule="exact" w:val="413"/>
        </w:trPr>
        <w:tc>
          <w:tcPr>
            <w:tcW w:w="7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B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9E4E0E" w:rsidTr="00C875B1">
        <w:trPr>
          <w:trHeight w:hRule="exact" w:val="457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55603A">
              <w:rPr>
                <w:i/>
                <w:sz w:val="20"/>
              </w:rPr>
              <w:t xml:space="preserve"> Участие в разработке ООП в соответствии с ФГОС </w:t>
            </w:r>
            <w:proofErr w:type="gramStart"/>
            <w:r w:rsidRPr="0055603A">
              <w:rPr>
                <w:i/>
                <w:sz w:val="20"/>
              </w:rPr>
              <w:t>ДО</w:t>
            </w:r>
            <w:proofErr w:type="gramEnd"/>
          </w:p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1002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Участие в создании безопасной и психологически комфортной образовательной среды через обеспечение безопасности жизни детей, поддержание эмоционального благополучия ребѐнка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697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4. Планирование и реализация образовательной работы в соответствии с ФГОС и 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704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55603A">
              <w:rPr>
                <w:i/>
                <w:sz w:val="20"/>
              </w:rPr>
              <w:t xml:space="preserve"> Организация и проведение педагогического мониторинга</w:t>
            </w: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603A">
              <w:rPr>
                <w:i/>
                <w:sz w:val="20"/>
              </w:rPr>
              <w:t xml:space="preserve">освоения детьми ОП и анализ образовательной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994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5603A">
              <w:rPr>
                <w:i/>
                <w:sz w:val="20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ребѐнка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1079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7. 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982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8. Развитие профессионально значимых компетенций, необходимых для решения образ</w:t>
            </w:r>
            <w:r>
              <w:rPr>
                <w:i/>
                <w:sz w:val="20"/>
              </w:rPr>
              <w:t>овательных задач развития детей</w:t>
            </w:r>
            <w:r w:rsidRPr="0055603A">
              <w:rPr>
                <w:i/>
                <w:sz w:val="20"/>
              </w:rPr>
              <w:t xml:space="preserve"> с учетом особенностей возрастных и индивидуальных особенностей их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413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03A">
              <w:rPr>
                <w:i/>
                <w:sz w:val="20"/>
              </w:rPr>
              <w:t>9. Формирование психологической готовности к школьному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1438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10.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Создание позитивного психологического климата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1278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11.</w:t>
            </w:r>
            <w:r>
              <w:rPr>
                <w:i/>
                <w:sz w:val="20"/>
              </w:rPr>
              <w:t> </w:t>
            </w:r>
            <w:r w:rsidRPr="0055603A">
              <w:rPr>
                <w:i/>
                <w:sz w:val="20"/>
              </w:rPr>
              <w:t>Организация видов деятельности: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786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12. Организация конструктивного взаимодействия детей в разных видах деятельности, создание условий для свобод</w:t>
            </w:r>
            <w:r>
              <w:rPr>
                <w:i/>
                <w:sz w:val="20"/>
              </w:rPr>
              <w:t>ного выбора детьми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70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 xml:space="preserve">13. Активное использование </w:t>
            </w:r>
            <w:proofErr w:type="spellStart"/>
            <w:r w:rsidRPr="0055603A">
              <w:rPr>
                <w:i/>
                <w:sz w:val="20"/>
              </w:rPr>
              <w:t>недирективной</w:t>
            </w:r>
            <w:proofErr w:type="spellEnd"/>
            <w:r w:rsidRPr="0055603A">
              <w:rPr>
                <w:i/>
                <w:sz w:val="20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1047"/>
        </w:trPr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Pr="0055603A" w:rsidRDefault="009E4E0E" w:rsidP="00A57A4B">
            <w:pPr>
              <w:jc w:val="both"/>
              <w:rPr>
                <w:i/>
                <w:sz w:val="20"/>
              </w:rPr>
            </w:pPr>
            <w:r w:rsidRPr="0055603A">
              <w:rPr>
                <w:i/>
                <w:sz w:val="20"/>
              </w:rPr>
              <w:t>14. Организация образовательного процесса на основе непосредственного общения с каждым ребѐнком с учетом его особых образовательных потребностей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E0E" w:rsidTr="00C875B1">
        <w:trPr>
          <w:trHeight w:hRule="exact" w:val="40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0E" w:rsidRPr="00D100F2" w:rsidRDefault="009E4E0E" w:rsidP="00A57A4B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F80F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E0E" w:rsidRPr="001F18BF" w:rsidRDefault="009E4E0E" w:rsidP="00A57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6F1" w:rsidRDefault="003F76F1"/>
    <w:sectPr w:rsidR="003F76F1" w:rsidSect="001D497E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E0E"/>
    <w:rsid w:val="001D497E"/>
    <w:rsid w:val="003353CD"/>
    <w:rsid w:val="003F76F1"/>
    <w:rsid w:val="009E4E0E"/>
    <w:rsid w:val="00C8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2016-10-24T06:13:00Z</dcterms:created>
  <dcterms:modified xsi:type="dcterms:W3CDTF">2016-10-24T06:36:00Z</dcterms:modified>
</cp:coreProperties>
</file>